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68D0" w14:textId="77777777" w:rsidR="008E51AB" w:rsidRPr="008E51AB" w:rsidRDefault="008E51AB" w:rsidP="00943498">
      <w:pPr>
        <w:rPr>
          <w:sz w:val="28"/>
          <w:szCs w:val="28"/>
        </w:rPr>
      </w:pPr>
    </w:p>
    <w:p w14:paraId="3FF4E155" w14:textId="77777777" w:rsidR="003C1E13" w:rsidRDefault="003C1E13" w:rsidP="00943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07557B1" w14:textId="77777777" w:rsidR="003C1E13" w:rsidRDefault="003C1E13" w:rsidP="00943498">
      <w:pPr>
        <w:rPr>
          <w:sz w:val="28"/>
          <w:szCs w:val="28"/>
        </w:rPr>
      </w:pPr>
    </w:p>
    <w:p w14:paraId="3720407F" w14:textId="77777777" w:rsidR="00E477D7" w:rsidRDefault="00E477D7" w:rsidP="00943498">
      <w:pPr>
        <w:jc w:val="center"/>
        <w:rPr>
          <w:sz w:val="28"/>
          <w:szCs w:val="28"/>
        </w:rPr>
      </w:pPr>
    </w:p>
    <w:p w14:paraId="0563CC2A" w14:textId="77777777" w:rsidR="00E477D7" w:rsidRDefault="00E477D7" w:rsidP="00943498">
      <w:pPr>
        <w:jc w:val="center"/>
        <w:rPr>
          <w:sz w:val="28"/>
          <w:szCs w:val="28"/>
        </w:rPr>
      </w:pPr>
    </w:p>
    <w:p w14:paraId="605B68BA" w14:textId="77777777" w:rsidR="00E477D7" w:rsidRDefault="00E477D7" w:rsidP="00943498">
      <w:pPr>
        <w:jc w:val="center"/>
        <w:rPr>
          <w:sz w:val="28"/>
          <w:szCs w:val="28"/>
        </w:rPr>
      </w:pPr>
    </w:p>
    <w:p w14:paraId="3FC22CA1" w14:textId="77777777" w:rsidR="00E477D7" w:rsidRDefault="00E477D7" w:rsidP="00943498">
      <w:pPr>
        <w:jc w:val="center"/>
        <w:rPr>
          <w:sz w:val="28"/>
          <w:szCs w:val="28"/>
        </w:rPr>
      </w:pPr>
    </w:p>
    <w:p w14:paraId="20B1E4AA" w14:textId="2DCD805D" w:rsidR="003C1E13" w:rsidRDefault="003C1E13" w:rsidP="00943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9E0C8C" w14:textId="77777777" w:rsidR="003C1E13" w:rsidRDefault="003C1E13" w:rsidP="0094349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14:paraId="415438F1" w14:textId="77777777" w:rsidR="00DF2196" w:rsidRDefault="00DF2196" w:rsidP="00943498">
      <w:pPr>
        <w:rPr>
          <w:sz w:val="28"/>
          <w:szCs w:val="28"/>
        </w:rPr>
      </w:pPr>
    </w:p>
    <w:p w14:paraId="57194679" w14:textId="77777777" w:rsidR="004B6A67" w:rsidRDefault="004B6A67" w:rsidP="00943498">
      <w:pPr>
        <w:jc w:val="center"/>
        <w:rPr>
          <w:b/>
          <w:sz w:val="28"/>
          <w:szCs w:val="28"/>
        </w:rPr>
      </w:pPr>
    </w:p>
    <w:p w14:paraId="25672FFF" w14:textId="02A90D00" w:rsidR="006924EA" w:rsidRDefault="006924EA" w:rsidP="006924EA">
      <w:pPr>
        <w:ind w:left="142" w:right="140"/>
        <w:jc w:val="center"/>
        <w:rPr>
          <w:b/>
          <w:sz w:val="28"/>
          <w:szCs w:val="28"/>
        </w:rPr>
      </w:pPr>
      <w:r w:rsidRPr="00EC2DE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4465A5">
        <w:rPr>
          <w:b/>
          <w:sz w:val="28"/>
          <w:szCs w:val="28"/>
        </w:rPr>
        <w:t>основных направлениях деятельности в отрасли «Образование»</w:t>
      </w:r>
      <w:r w:rsidRPr="00EC2DE5">
        <w:rPr>
          <w:b/>
          <w:sz w:val="28"/>
          <w:szCs w:val="28"/>
        </w:rPr>
        <w:t xml:space="preserve"> </w:t>
      </w:r>
    </w:p>
    <w:p w14:paraId="071A26CF" w14:textId="114F7AD7" w:rsidR="00943498" w:rsidRDefault="00943498" w:rsidP="00943498">
      <w:pPr>
        <w:ind w:firstLine="708"/>
        <w:jc w:val="center"/>
        <w:rPr>
          <w:b/>
          <w:sz w:val="28"/>
          <w:szCs w:val="28"/>
        </w:rPr>
      </w:pPr>
    </w:p>
    <w:p w14:paraId="312840F4" w14:textId="77777777" w:rsidR="00943498" w:rsidRDefault="00943498" w:rsidP="00943498">
      <w:pPr>
        <w:ind w:firstLine="708"/>
        <w:jc w:val="center"/>
        <w:rPr>
          <w:sz w:val="28"/>
          <w:szCs w:val="28"/>
        </w:rPr>
      </w:pPr>
    </w:p>
    <w:p w14:paraId="54B0FE2B" w14:textId="0C20EED2" w:rsidR="008E51AB" w:rsidRPr="008E51AB" w:rsidRDefault="008E51AB" w:rsidP="00943498">
      <w:pPr>
        <w:ind w:firstLine="708"/>
        <w:jc w:val="both"/>
        <w:rPr>
          <w:sz w:val="28"/>
          <w:szCs w:val="28"/>
        </w:rPr>
      </w:pPr>
      <w:r w:rsidRPr="008E51AB">
        <w:rPr>
          <w:sz w:val="28"/>
          <w:szCs w:val="28"/>
        </w:rPr>
        <w:t xml:space="preserve">Заслушав информацию </w:t>
      </w:r>
      <w:r w:rsidR="006924EA">
        <w:rPr>
          <w:sz w:val="28"/>
          <w:szCs w:val="28"/>
        </w:rPr>
        <w:t xml:space="preserve">заместителя Председателя Правительства </w:t>
      </w:r>
      <w:r w:rsidR="003C1E13">
        <w:rPr>
          <w:sz w:val="28"/>
          <w:szCs w:val="28"/>
        </w:rPr>
        <w:t xml:space="preserve">Удмуртской Республики </w:t>
      </w:r>
      <w:r w:rsidR="006924EA">
        <w:rPr>
          <w:sz w:val="28"/>
          <w:szCs w:val="28"/>
        </w:rPr>
        <w:t xml:space="preserve">Т.Ю. </w:t>
      </w:r>
      <w:proofErr w:type="spellStart"/>
      <w:r w:rsidR="006924EA">
        <w:rPr>
          <w:sz w:val="28"/>
          <w:szCs w:val="28"/>
        </w:rPr>
        <w:t>Чураковой</w:t>
      </w:r>
      <w:proofErr w:type="spellEnd"/>
      <w:r w:rsidRPr="008E51AB">
        <w:rPr>
          <w:sz w:val="28"/>
          <w:szCs w:val="28"/>
        </w:rPr>
        <w:t>, Государственный Совет Удмуртской Республики постановляет:</w:t>
      </w:r>
    </w:p>
    <w:p w14:paraId="25139E80" w14:textId="77777777" w:rsidR="008E51AB" w:rsidRPr="008E51AB" w:rsidRDefault="008E51AB" w:rsidP="00943498">
      <w:pPr>
        <w:jc w:val="both"/>
        <w:rPr>
          <w:sz w:val="28"/>
          <w:szCs w:val="28"/>
        </w:rPr>
      </w:pPr>
    </w:p>
    <w:p w14:paraId="7CB45708" w14:textId="77777777" w:rsidR="008E51AB" w:rsidRPr="00E477D7" w:rsidRDefault="008E51AB" w:rsidP="00E477D7">
      <w:pPr>
        <w:ind w:left="708"/>
        <w:jc w:val="both"/>
        <w:rPr>
          <w:sz w:val="28"/>
          <w:szCs w:val="28"/>
        </w:rPr>
      </w:pPr>
      <w:r w:rsidRPr="00E477D7">
        <w:rPr>
          <w:sz w:val="28"/>
          <w:szCs w:val="28"/>
        </w:rPr>
        <w:t>Информацию принять к сведению.</w:t>
      </w:r>
    </w:p>
    <w:p w14:paraId="07482ADD" w14:textId="77777777" w:rsidR="008E51AB" w:rsidRDefault="008E51AB" w:rsidP="00943498">
      <w:pPr>
        <w:rPr>
          <w:sz w:val="28"/>
          <w:szCs w:val="28"/>
        </w:rPr>
      </w:pPr>
    </w:p>
    <w:p w14:paraId="76A11ED9" w14:textId="77777777" w:rsidR="007A7A55" w:rsidRPr="008E51AB" w:rsidRDefault="007A7A55" w:rsidP="00943498">
      <w:pPr>
        <w:rPr>
          <w:sz w:val="28"/>
          <w:szCs w:val="28"/>
        </w:rPr>
      </w:pPr>
    </w:p>
    <w:p w14:paraId="1E295E60" w14:textId="77777777" w:rsidR="008E51AB" w:rsidRP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 xml:space="preserve">Председатель </w:t>
      </w:r>
    </w:p>
    <w:p w14:paraId="34163FF3" w14:textId="77777777" w:rsidR="008E51AB" w:rsidRP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>Государственного Совета</w:t>
      </w:r>
    </w:p>
    <w:p w14:paraId="54A01429" w14:textId="77777777" w:rsid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 xml:space="preserve">Удмуртской Республики                                                            </w:t>
      </w:r>
      <w:r w:rsidR="007A7A55">
        <w:rPr>
          <w:sz w:val="28"/>
          <w:szCs w:val="28"/>
        </w:rPr>
        <w:t xml:space="preserve"> </w:t>
      </w:r>
      <w:r w:rsidRPr="008E51AB">
        <w:rPr>
          <w:sz w:val="28"/>
          <w:szCs w:val="28"/>
        </w:rPr>
        <w:t xml:space="preserve">  </w:t>
      </w:r>
      <w:r w:rsidR="003C1E13">
        <w:rPr>
          <w:sz w:val="28"/>
          <w:szCs w:val="28"/>
        </w:rPr>
        <w:t>В.П. Невоструев</w:t>
      </w:r>
    </w:p>
    <w:p w14:paraId="1C323C4B" w14:textId="77777777" w:rsidR="00DF2196" w:rsidRDefault="00DF2196" w:rsidP="00943498">
      <w:pPr>
        <w:rPr>
          <w:sz w:val="28"/>
          <w:szCs w:val="28"/>
        </w:rPr>
      </w:pPr>
    </w:p>
    <w:p w14:paraId="4E3FC317" w14:textId="77777777" w:rsidR="003C1E13" w:rsidRPr="008E51AB" w:rsidRDefault="003C1E13" w:rsidP="00943498">
      <w:pPr>
        <w:rPr>
          <w:sz w:val="28"/>
          <w:szCs w:val="28"/>
        </w:rPr>
      </w:pPr>
    </w:p>
    <w:p w14:paraId="7F2C2BE2" w14:textId="77777777" w:rsidR="00DF2196" w:rsidRPr="00DF2196" w:rsidRDefault="00DF2196" w:rsidP="00943498">
      <w:pPr>
        <w:rPr>
          <w:sz w:val="28"/>
          <w:szCs w:val="28"/>
        </w:rPr>
      </w:pPr>
      <w:r w:rsidRPr="00DF2196">
        <w:rPr>
          <w:sz w:val="28"/>
          <w:szCs w:val="28"/>
        </w:rPr>
        <w:t>г. Ижевск</w:t>
      </w:r>
    </w:p>
    <w:p w14:paraId="5C9C77D5" w14:textId="14A5531C" w:rsidR="00DF2196" w:rsidRPr="00DF2196" w:rsidRDefault="006924EA" w:rsidP="00943498">
      <w:pPr>
        <w:rPr>
          <w:sz w:val="28"/>
          <w:szCs w:val="28"/>
        </w:rPr>
      </w:pPr>
      <w:r>
        <w:rPr>
          <w:sz w:val="28"/>
          <w:szCs w:val="28"/>
        </w:rPr>
        <w:t>октября</w:t>
      </w:r>
      <w:r w:rsidR="007A7A55">
        <w:rPr>
          <w:sz w:val="28"/>
          <w:szCs w:val="28"/>
        </w:rPr>
        <w:t xml:space="preserve"> </w:t>
      </w:r>
      <w:r w:rsidR="00DF2196" w:rsidRPr="00DF2196">
        <w:rPr>
          <w:sz w:val="28"/>
          <w:szCs w:val="28"/>
        </w:rPr>
        <w:t>20</w:t>
      </w:r>
      <w:r w:rsidR="00367A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F2196" w:rsidRPr="00DF2196">
        <w:rPr>
          <w:sz w:val="28"/>
          <w:szCs w:val="28"/>
        </w:rPr>
        <w:t xml:space="preserve"> года</w:t>
      </w:r>
    </w:p>
    <w:p w14:paraId="79AE1498" w14:textId="247DD29D" w:rsidR="00DF2196" w:rsidRDefault="00DF2196" w:rsidP="00943498">
      <w:pPr>
        <w:rPr>
          <w:sz w:val="28"/>
          <w:szCs w:val="28"/>
        </w:rPr>
      </w:pPr>
    </w:p>
    <w:p w14:paraId="0A059945" w14:textId="77777777" w:rsidR="00943498" w:rsidRDefault="00943498" w:rsidP="00943498">
      <w:pPr>
        <w:rPr>
          <w:sz w:val="28"/>
          <w:szCs w:val="28"/>
        </w:rPr>
      </w:pPr>
    </w:p>
    <w:p w14:paraId="265912D7" w14:textId="19426DDF" w:rsidR="003C1E13" w:rsidRDefault="003C1E13" w:rsidP="00943498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14:paraId="127FD3B2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постоянная комиссия Государственного</w:t>
      </w:r>
    </w:p>
    <w:p w14:paraId="4CE90857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 xml:space="preserve">Совета Удмуртской Республики по науке, </w:t>
      </w:r>
    </w:p>
    <w:p w14:paraId="22F1BFAF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образованию и поддержке развития</w:t>
      </w:r>
    </w:p>
    <w:p w14:paraId="13674DEE" w14:textId="2F535A64" w:rsidR="00943498" w:rsidRPr="005F41D0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институтов гражданского общества</w:t>
      </w:r>
      <w:r w:rsidRPr="00943498">
        <w:rPr>
          <w:sz w:val="28"/>
          <w:szCs w:val="28"/>
        </w:rPr>
        <w:tab/>
        <w:t xml:space="preserve">                </w:t>
      </w:r>
      <w:r w:rsidRPr="00943498">
        <w:rPr>
          <w:sz w:val="28"/>
          <w:szCs w:val="28"/>
        </w:rPr>
        <w:tab/>
      </w:r>
      <w:r w:rsidRPr="00943498">
        <w:rPr>
          <w:sz w:val="28"/>
          <w:szCs w:val="28"/>
        </w:rPr>
        <w:tab/>
        <w:t xml:space="preserve">      Т.В. Ишматова</w:t>
      </w:r>
    </w:p>
    <w:sectPr w:rsidR="00943498" w:rsidRPr="005F41D0" w:rsidSect="004B6A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573AC"/>
    <w:multiLevelType w:val="hybridMultilevel"/>
    <w:tmpl w:val="4C98D308"/>
    <w:lvl w:ilvl="0" w:tplc="19C6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ABE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A7D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E1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AED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C41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14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6A67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596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4D0E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221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18F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4EA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B94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0A12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A7A55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17BB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D1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C7812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1AB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498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5576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943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0FE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0A3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8E0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196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477D7"/>
    <w:rsid w:val="00E50AD0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05D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115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4C9"/>
  <w15:docId w15:val="{9211A30A-B34A-4D07-9540-A5DD3C6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7867-FBDD-4178-9DF4-9A5F3E9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51</cp:revision>
  <cp:lastPrinted>2023-10-27T04:40:00Z</cp:lastPrinted>
  <dcterms:created xsi:type="dcterms:W3CDTF">2017-10-11T11:41:00Z</dcterms:created>
  <dcterms:modified xsi:type="dcterms:W3CDTF">2023-10-27T04:40:00Z</dcterms:modified>
</cp:coreProperties>
</file>